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0E05A4A" w14:textId="14FB8C87" w:rsidR="00D753B8" w:rsidRDefault="00C42884" w:rsidP="00161928">
      <w:pPr>
        <w:spacing w:after="4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31817BC" wp14:editId="68093D53">
                <wp:simplePos x="0" y="0"/>
                <wp:positionH relativeFrom="column">
                  <wp:posOffset>-421005</wp:posOffset>
                </wp:positionH>
                <wp:positionV relativeFrom="paragraph">
                  <wp:posOffset>0</wp:posOffset>
                </wp:positionV>
                <wp:extent cx="3627755" cy="6861175"/>
                <wp:effectExtent l="0" t="0" r="10795" b="15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7755" cy="68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B88C41" w14:textId="58841755" w:rsidR="00D753B8" w:rsidRDefault="00D753B8" w:rsidP="00161928">
                            <w:pPr>
                              <w:spacing w:after="480" w:line="240" w:lineRule="auto"/>
                            </w:pPr>
                            <w:r w:rsidRPr="00357A77">
                              <w:rPr>
                                <w:b/>
                                <w:bCs/>
                              </w:rPr>
                              <w:t xml:space="preserve">Fever </w:t>
                            </w:r>
                            <w:r w:rsidRPr="00357A77">
                              <w:t>– If temperature is 100.</w:t>
                            </w:r>
                            <w:r>
                              <w:t>4</w:t>
                            </w:r>
                            <w:r w:rsidRPr="00357A77">
                              <w:t xml:space="preserve"> degrees or above, the student must be sent home. If the student has a temperature of 105 degrees or higher, EMS (911) </w:t>
                            </w:r>
                            <w:r>
                              <w:t xml:space="preserve">will </w:t>
                            </w:r>
                            <w:r w:rsidRPr="00357A77">
                              <w:t>be called if a parent cannot be contacted immediately.</w:t>
                            </w:r>
                            <w:r>
                              <w:t xml:space="preserve"> </w:t>
                            </w:r>
                            <w:bookmarkStart w:id="1" w:name="_Hlk48807580"/>
                            <w:bookmarkStart w:id="2" w:name="_Hlk53127006"/>
                            <w:r w:rsidRPr="00357A77">
                              <w:t xml:space="preserve">Must be fever-free for 24 hours </w:t>
                            </w:r>
                            <w:r w:rsidRPr="000C65D0">
                              <w:rPr>
                                <w:i/>
                              </w:rPr>
                              <w:t>without use of medication</w:t>
                            </w:r>
                            <w:r w:rsidRPr="00357A77">
                              <w:t xml:space="preserve"> before returning to school.</w:t>
                            </w:r>
                            <w:bookmarkEnd w:id="1"/>
                          </w:p>
                          <w:bookmarkEnd w:id="2"/>
                          <w:p w14:paraId="6B56D39E" w14:textId="706AE517" w:rsidR="00D753B8" w:rsidRDefault="00EE34C9" w:rsidP="009B6EF4">
                            <w:pPr>
                              <w:spacing w:after="480" w:line="240" w:lineRule="auto"/>
                            </w:pPr>
                            <w:r w:rsidRPr="00B04997">
                              <w:rPr>
                                <w:b/>
                                <w:bCs/>
                              </w:rPr>
                              <w:t>COVID</w:t>
                            </w:r>
                            <w:r w:rsidRPr="00EE34C9">
                              <w:rPr>
                                <w:b/>
                                <w:bCs/>
                              </w:rPr>
                              <w:t>-19 symptoms</w:t>
                            </w:r>
                            <w:r w:rsidRPr="00EE34C9">
                              <w:t xml:space="preserve"> </w:t>
                            </w:r>
                            <w:r w:rsidR="0013235A">
                              <w:t xml:space="preserve">May return to school </w:t>
                            </w:r>
                            <w:r w:rsidR="009B6EF4">
                              <w:t xml:space="preserve">with </w:t>
                            </w:r>
                            <w:r w:rsidR="0013235A">
                              <w:t xml:space="preserve">improving symptoms and a </w:t>
                            </w:r>
                            <w:r w:rsidR="0013235A" w:rsidRPr="003402DA">
                              <w:t>“may return to school”</w:t>
                            </w:r>
                            <w:r w:rsidR="0013235A">
                              <w:t xml:space="preserve"> </w:t>
                            </w:r>
                            <w:r w:rsidR="0013235A" w:rsidRPr="003402DA">
                              <w:t>note from y</w:t>
                            </w:r>
                            <w:r w:rsidR="0013235A">
                              <w:t xml:space="preserve">our health care provider </w:t>
                            </w:r>
                            <w:r w:rsidR="0013235A" w:rsidRPr="009B0C4A">
                              <w:t>regarding his/her</w:t>
                            </w:r>
                            <w:r w:rsidR="0013235A">
                              <w:t xml:space="preserve"> symptoms. </w:t>
                            </w:r>
                            <w:r w:rsidR="009B6EF4">
                              <w:t>If fever present, must also</w:t>
                            </w:r>
                            <w:r w:rsidR="009B6EF4" w:rsidRPr="00357A77">
                              <w:t xml:space="preserve"> be fever-free for 24 hours </w:t>
                            </w:r>
                            <w:r w:rsidR="009B6EF4" w:rsidRPr="000C65D0">
                              <w:rPr>
                                <w:i/>
                              </w:rPr>
                              <w:t>without use of medication</w:t>
                            </w:r>
                            <w:r w:rsidR="009B6EF4" w:rsidRPr="00357A77">
                              <w:t xml:space="preserve"> before returning to school.</w:t>
                            </w:r>
                          </w:p>
                          <w:p w14:paraId="011BBF47" w14:textId="6A49EA8C" w:rsidR="00161928" w:rsidRDefault="00161928" w:rsidP="00161928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ascii="Calibri" w:hAnsi="Calibri" w:cs="Calibri"/>
                              </w:rPr>
                            </w:pPr>
                            <w:r w:rsidRPr="004A7DB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 xml:space="preserve">COVID-19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S</w:t>
                            </w:r>
                            <w:r w:rsidRPr="004A7DB2">
                              <w:rPr>
                                <w:rFonts w:ascii="Calibri" w:hAnsi="Calibri" w:cs="Calibri"/>
                                <w:b/>
                                <w:bCs/>
                              </w:rPr>
                              <w:t>ymptoms: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 xml:space="preserve"> fever/chills, cough, shortness of breath, difficulty breathing, fatigue, muscle or body aches, headache, new loss of taste or smell, sore throat, congestion or runny nose, nausea or vomiting, diarrhea</w:t>
                            </w:r>
                          </w:p>
                          <w:p w14:paraId="032CD713" w14:textId="6A43B29D" w:rsidR="00161928" w:rsidRDefault="00161928" w:rsidP="00161928">
                            <w:pPr>
                              <w:spacing w:line="240" w:lineRule="auto"/>
                            </w:pPr>
                          </w:p>
                          <w:p w14:paraId="56DD0E3E" w14:textId="16215F6A" w:rsidR="00161928" w:rsidRDefault="00161928" w:rsidP="00161928">
                            <w:pPr>
                              <w:spacing w:line="240" w:lineRule="auto"/>
                            </w:pPr>
                            <w:r w:rsidRPr="00357A77">
                              <w:rPr>
                                <w:b/>
                                <w:bCs/>
                              </w:rPr>
                              <w:t xml:space="preserve">Vomiting </w:t>
                            </w:r>
                            <w:r w:rsidRPr="00357A77">
                              <w:t xml:space="preserve">– </w:t>
                            </w:r>
                            <w:r>
                              <w:t>St</w:t>
                            </w:r>
                            <w:r w:rsidRPr="00357A77">
                              <w:t xml:space="preserve">udent </w:t>
                            </w:r>
                            <w:r>
                              <w:t xml:space="preserve">will be sent </w:t>
                            </w:r>
                            <w:r w:rsidRPr="00357A77">
                              <w:t>home</w:t>
                            </w:r>
                            <w:r>
                              <w:t xml:space="preserve">; </w:t>
                            </w:r>
                            <w:r w:rsidRPr="00357A77">
                              <w:t xml:space="preserve">must be free from </w:t>
                            </w:r>
                            <w:r>
                              <w:t>vomiting</w:t>
                            </w:r>
                            <w:r w:rsidRPr="00357A77">
                              <w:t xml:space="preserve"> for 24 hours </w:t>
                            </w:r>
                            <w:r w:rsidRPr="000C65D0">
                              <w:rPr>
                                <w:i/>
                              </w:rPr>
                              <w:t>without the use of medication</w:t>
                            </w:r>
                            <w:r w:rsidRPr="00357A77">
                              <w:t xml:space="preserve"> before returning to school</w:t>
                            </w:r>
                            <w:r>
                              <w:t>.</w:t>
                            </w:r>
                          </w:p>
                          <w:p w14:paraId="19562606" w14:textId="18FD76B8" w:rsidR="00161928" w:rsidRDefault="00161928" w:rsidP="00161928">
                            <w:pPr>
                              <w:spacing w:line="240" w:lineRule="auto"/>
                            </w:pPr>
                          </w:p>
                          <w:p w14:paraId="4EC02FB5" w14:textId="6ABFBB5F" w:rsidR="00161928" w:rsidRDefault="00161928" w:rsidP="00161928">
                            <w:pPr>
                              <w:spacing w:after="480"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>Diarrh</w:t>
                            </w:r>
                            <w:r w:rsidRPr="00357A77">
                              <w:rPr>
                                <w:b/>
                                <w:bCs/>
                              </w:rPr>
                              <w:t xml:space="preserve">ea </w:t>
                            </w:r>
                            <w:r w:rsidRPr="00357A77">
                              <w:t xml:space="preserve">– </w:t>
                            </w:r>
                            <w:r>
                              <w:t>St</w:t>
                            </w:r>
                            <w:r w:rsidRPr="00357A77">
                              <w:t xml:space="preserve">udent </w:t>
                            </w:r>
                            <w:r>
                              <w:t xml:space="preserve">will be sent </w:t>
                            </w:r>
                            <w:r w:rsidRPr="00357A77">
                              <w:t>home</w:t>
                            </w:r>
                            <w:r>
                              <w:t xml:space="preserve">; </w:t>
                            </w:r>
                            <w:r w:rsidRPr="00357A77">
                              <w:t>must be free from diarrhea for 24 hours</w:t>
                            </w:r>
                            <w:r w:rsidRPr="000C65D0">
                              <w:rPr>
                                <w:i/>
                              </w:rPr>
                              <w:t xml:space="preserve"> without the use of medication</w:t>
                            </w:r>
                            <w:r w:rsidRPr="00357A77">
                              <w:t xml:space="preserve"> before returning to school.</w:t>
                            </w:r>
                          </w:p>
                          <w:p w14:paraId="3E0D26C1" w14:textId="20DA1A56" w:rsidR="005255DA" w:rsidRDefault="00161928" w:rsidP="00525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  <w:r w:rsidRPr="005255DA">
                              <w:rPr>
                                <w:noProof/>
                              </w:rPr>
                              <w:drawing>
                                <wp:inline distT="0" distB="0" distL="0" distR="0" wp14:anchorId="6A310A10" wp14:editId="7399B4F3">
                                  <wp:extent cx="1852433" cy="1116486"/>
                                  <wp:effectExtent l="114300" t="228600" r="109855" b="23622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20713122" flipH="1">
                                            <a:off x="0" y="0"/>
                                            <a:ext cx="1861825" cy="11221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ED58FE" w14:textId="4D0FF1C6" w:rsidR="005255DA" w:rsidRDefault="005255DA" w:rsidP="00525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  <w:p w14:paraId="2B13C809" w14:textId="46A6D243" w:rsidR="005255DA" w:rsidRDefault="005255DA" w:rsidP="005255D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31817B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15pt;margin-top:0;width:285.65pt;height:540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">
                <v:textbox>
                  <w:txbxContent>
                    <w:p w14:paraId="15B88C41" w14:textId="58841755" w:rsidR="00D753B8" w:rsidRDefault="00D753B8" w:rsidP="00161928">
                      <w:pPr>
                        <w:spacing w:after="480" w:line="240" w:lineRule="auto"/>
                      </w:pPr>
                      <w:r w:rsidRPr="00357A77">
                        <w:rPr>
                          <w:b/>
                          <w:bCs/>
                        </w:rPr>
                        <w:t xml:space="preserve">Fever </w:t>
                      </w:r>
                      <w:r w:rsidRPr="00357A77">
                        <w:t>– If temperature is 100.</w:t>
                      </w:r>
                      <w:r>
                        <w:t>4</w:t>
                      </w:r>
                      <w:r w:rsidRPr="00357A77">
                        <w:t xml:space="preserve"> degrees or above, the student must be sent home. If the student has a temperature of 105 degrees or higher, EMS (911) </w:t>
                      </w:r>
                      <w:r>
                        <w:t xml:space="preserve">will </w:t>
                      </w:r>
                      <w:r w:rsidRPr="00357A77">
                        <w:t>be called if a parent cannot be contacted immediately.</w:t>
                      </w:r>
                      <w:r>
                        <w:t xml:space="preserve"> </w:t>
                      </w:r>
                      <w:bookmarkStart w:id="2" w:name="_Hlk48807580"/>
                      <w:bookmarkStart w:id="3" w:name="_Hlk53127006"/>
                      <w:r w:rsidRPr="00357A77">
                        <w:t xml:space="preserve">Must be fever-free for 24 hours </w:t>
                      </w:r>
                      <w:r w:rsidRPr="000C65D0">
                        <w:rPr>
                          <w:i/>
                        </w:rPr>
                        <w:t>without use of medication</w:t>
                      </w:r>
                      <w:r w:rsidRPr="00357A77">
                        <w:t xml:space="preserve"> before returning to school.</w:t>
                      </w:r>
                      <w:bookmarkEnd w:id="2"/>
                    </w:p>
                    <w:bookmarkEnd w:id="3"/>
                    <w:p w14:paraId="6B56D39E" w14:textId="706AE517" w:rsidR="00D753B8" w:rsidRDefault="00EE34C9" w:rsidP="009B6EF4">
                      <w:pPr>
                        <w:spacing w:after="480" w:line="240" w:lineRule="auto"/>
                      </w:pPr>
                      <w:r w:rsidRPr="00B04997">
                        <w:rPr>
                          <w:b/>
                          <w:bCs/>
                        </w:rPr>
                        <w:t>COVID</w:t>
                      </w:r>
                      <w:r w:rsidRPr="00EE34C9">
                        <w:rPr>
                          <w:b/>
                          <w:bCs/>
                        </w:rPr>
                        <w:t>-19 symptoms</w:t>
                      </w:r>
                      <w:r w:rsidRPr="00EE34C9">
                        <w:t xml:space="preserve"> </w:t>
                      </w:r>
                      <w:r w:rsidR="0013235A">
                        <w:t xml:space="preserve">May return to school </w:t>
                      </w:r>
                      <w:r w:rsidR="009B6EF4">
                        <w:t xml:space="preserve">with </w:t>
                      </w:r>
                      <w:r w:rsidR="0013235A">
                        <w:t xml:space="preserve">improving symptoms and a </w:t>
                      </w:r>
                      <w:r w:rsidR="0013235A" w:rsidRPr="003402DA">
                        <w:t>“may return to school”</w:t>
                      </w:r>
                      <w:r w:rsidR="0013235A">
                        <w:t xml:space="preserve"> </w:t>
                      </w:r>
                      <w:r w:rsidR="0013235A" w:rsidRPr="003402DA">
                        <w:t>note from y</w:t>
                      </w:r>
                      <w:r w:rsidR="0013235A">
                        <w:t xml:space="preserve">our health care provider </w:t>
                      </w:r>
                      <w:r w:rsidR="0013235A" w:rsidRPr="009B0C4A">
                        <w:t>regarding his/her</w:t>
                      </w:r>
                      <w:r w:rsidR="0013235A">
                        <w:t xml:space="preserve"> symptoms. </w:t>
                      </w:r>
                      <w:r w:rsidR="009B6EF4">
                        <w:t>If fever present, must also</w:t>
                      </w:r>
                      <w:r w:rsidR="009B6EF4" w:rsidRPr="00357A77">
                        <w:t xml:space="preserve"> be fever-free for 24 hours </w:t>
                      </w:r>
                      <w:r w:rsidR="009B6EF4" w:rsidRPr="000C65D0">
                        <w:rPr>
                          <w:i/>
                        </w:rPr>
                        <w:t>without use of medication</w:t>
                      </w:r>
                      <w:r w:rsidR="009B6EF4" w:rsidRPr="00357A77">
                        <w:t xml:space="preserve"> before returning to school.</w:t>
                      </w:r>
                    </w:p>
                    <w:p w14:paraId="011BBF47" w14:textId="6A49EA8C" w:rsidR="00161928" w:rsidRDefault="00161928" w:rsidP="00161928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ascii="Calibri" w:hAnsi="Calibri" w:cs="Calibri"/>
                        </w:rPr>
                      </w:pPr>
                      <w:r w:rsidRPr="004A7DB2">
                        <w:rPr>
                          <w:rFonts w:ascii="Calibri" w:hAnsi="Calibri" w:cs="Calibri"/>
                          <w:b/>
                          <w:bCs/>
                        </w:rPr>
                        <w:t xml:space="preserve">COVID-19 </w:t>
                      </w:r>
                      <w:r>
                        <w:rPr>
                          <w:rFonts w:ascii="Calibri" w:hAnsi="Calibri" w:cs="Calibri"/>
                          <w:b/>
                          <w:bCs/>
                        </w:rPr>
                        <w:t>S</w:t>
                      </w:r>
                      <w:r w:rsidRPr="004A7DB2">
                        <w:rPr>
                          <w:rFonts w:ascii="Calibri" w:hAnsi="Calibri" w:cs="Calibri"/>
                          <w:b/>
                          <w:bCs/>
                        </w:rPr>
                        <w:t>ymptoms:</w:t>
                      </w:r>
                      <w:r>
                        <w:rPr>
                          <w:rFonts w:ascii="Calibri" w:hAnsi="Calibri" w:cs="Calibri"/>
                        </w:rPr>
                        <w:t xml:space="preserve"> fever/chills, cough, shortness of breath, difficulty breathing, fatigue, muscle or body aches, headache, new loss of taste or smell, sore throat, congestion or runny nose, nausea or vomiting, diarrhea</w:t>
                      </w:r>
                    </w:p>
                    <w:p w14:paraId="032CD713" w14:textId="6A43B29D" w:rsidR="00161928" w:rsidRDefault="00161928" w:rsidP="00161928">
                      <w:pPr>
                        <w:spacing w:line="240" w:lineRule="auto"/>
                      </w:pPr>
                    </w:p>
                    <w:p w14:paraId="56DD0E3E" w14:textId="16215F6A" w:rsidR="00161928" w:rsidRDefault="00161928" w:rsidP="00161928">
                      <w:pPr>
                        <w:spacing w:line="240" w:lineRule="auto"/>
                      </w:pPr>
                      <w:r w:rsidRPr="00357A77">
                        <w:rPr>
                          <w:b/>
                          <w:bCs/>
                        </w:rPr>
                        <w:t xml:space="preserve">Vomiting </w:t>
                      </w:r>
                      <w:r w:rsidRPr="00357A77">
                        <w:t xml:space="preserve">– </w:t>
                      </w:r>
                      <w:r>
                        <w:t>St</w:t>
                      </w:r>
                      <w:r w:rsidRPr="00357A77">
                        <w:t xml:space="preserve">udent </w:t>
                      </w:r>
                      <w:r>
                        <w:t xml:space="preserve">will be sent </w:t>
                      </w:r>
                      <w:r w:rsidRPr="00357A77">
                        <w:t>home</w:t>
                      </w:r>
                      <w:r>
                        <w:t xml:space="preserve">; </w:t>
                      </w:r>
                      <w:r w:rsidRPr="00357A77">
                        <w:t xml:space="preserve">must be free from </w:t>
                      </w:r>
                      <w:r>
                        <w:t>vomiting</w:t>
                      </w:r>
                      <w:r w:rsidRPr="00357A77">
                        <w:t xml:space="preserve"> for 24 hours </w:t>
                      </w:r>
                      <w:r w:rsidRPr="000C65D0">
                        <w:rPr>
                          <w:i/>
                        </w:rPr>
                        <w:t>without the use of medication</w:t>
                      </w:r>
                      <w:r w:rsidRPr="00357A77">
                        <w:t xml:space="preserve"> before returning to school</w:t>
                      </w:r>
                      <w:r>
                        <w:t>.</w:t>
                      </w:r>
                    </w:p>
                    <w:p w14:paraId="19562606" w14:textId="18FD76B8" w:rsidR="00161928" w:rsidRDefault="00161928" w:rsidP="00161928">
                      <w:pPr>
                        <w:spacing w:line="240" w:lineRule="auto"/>
                      </w:pPr>
                    </w:p>
                    <w:p w14:paraId="4EC02FB5" w14:textId="6ABFBB5F" w:rsidR="00161928" w:rsidRDefault="00161928" w:rsidP="00161928">
                      <w:pPr>
                        <w:spacing w:after="480" w:line="240" w:lineRule="auto"/>
                      </w:pPr>
                      <w:r>
                        <w:rPr>
                          <w:b/>
                          <w:bCs/>
                        </w:rPr>
                        <w:t>Diarrh</w:t>
                      </w:r>
                      <w:r w:rsidRPr="00357A77">
                        <w:rPr>
                          <w:b/>
                          <w:bCs/>
                        </w:rPr>
                        <w:t xml:space="preserve">ea </w:t>
                      </w:r>
                      <w:r w:rsidRPr="00357A77">
                        <w:t xml:space="preserve">– </w:t>
                      </w:r>
                      <w:r>
                        <w:t>St</w:t>
                      </w:r>
                      <w:r w:rsidRPr="00357A77">
                        <w:t xml:space="preserve">udent </w:t>
                      </w:r>
                      <w:r>
                        <w:t xml:space="preserve">will be sent </w:t>
                      </w:r>
                      <w:r w:rsidRPr="00357A77">
                        <w:t>home</w:t>
                      </w:r>
                      <w:r>
                        <w:t xml:space="preserve">; </w:t>
                      </w:r>
                      <w:r w:rsidRPr="00357A77">
                        <w:t>must be free from diarrhea for 24 hours</w:t>
                      </w:r>
                      <w:r w:rsidRPr="000C65D0">
                        <w:rPr>
                          <w:i/>
                        </w:rPr>
                        <w:t xml:space="preserve"> without the use of medication</w:t>
                      </w:r>
                      <w:r w:rsidRPr="00357A77">
                        <w:t xml:space="preserve"> before returning to school.</w:t>
                      </w:r>
                    </w:p>
                    <w:p w14:paraId="3E0D26C1" w14:textId="20DA1A56" w:rsidR="005255DA" w:rsidRDefault="00161928" w:rsidP="005255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</w:pPr>
                      <w:r w:rsidRPr="005255DA">
                        <w:rPr>
                          <w:noProof/>
                        </w:rPr>
                        <w:drawing>
                          <wp:inline distT="0" distB="0" distL="0" distR="0" wp14:anchorId="6A310A10" wp14:editId="7399B4F3">
                            <wp:extent cx="1852433" cy="1116486"/>
                            <wp:effectExtent l="114300" t="228600" r="109855" b="23622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20713122" flipH="1">
                                      <a:off x="0" y="0"/>
                                      <a:ext cx="1861825" cy="11221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ED58FE" w14:textId="4D0FF1C6" w:rsidR="005255DA" w:rsidRDefault="005255DA" w:rsidP="005255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</w:pPr>
                    </w:p>
                    <w:p w14:paraId="2B13C809" w14:textId="46A6D243" w:rsidR="005255DA" w:rsidRDefault="005255DA" w:rsidP="005255D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BA6E1E9" wp14:editId="312AC82C">
                <wp:simplePos x="0" y="0"/>
                <wp:positionH relativeFrom="margin">
                  <wp:posOffset>3302635</wp:posOffset>
                </wp:positionH>
                <wp:positionV relativeFrom="paragraph">
                  <wp:posOffset>0</wp:posOffset>
                </wp:positionV>
                <wp:extent cx="3606165" cy="6861175"/>
                <wp:effectExtent l="0" t="0" r="13335" b="158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165" cy="686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8E42FE" w14:textId="2579EF6A" w:rsidR="00D753B8" w:rsidRPr="00EE4875" w:rsidRDefault="00D753B8" w:rsidP="00161928">
                            <w:pPr>
                              <w:spacing w:line="240" w:lineRule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Sore </w:t>
                            </w:r>
                            <w:r w:rsidRPr="00357A77">
                              <w:rPr>
                                <w:b/>
                                <w:bCs/>
                              </w:rPr>
                              <w:t xml:space="preserve">throat </w:t>
                            </w:r>
                            <w:r w:rsidRPr="00357A77">
                              <w:t xml:space="preserve">– </w:t>
                            </w:r>
                            <w:r>
                              <w:t>I</w:t>
                            </w:r>
                            <w:r w:rsidRPr="00357A77">
                              <w:t>f temperature is 100.</w:t>
                            </w:r>
                            <w:r w:rsidR="00B04997">
                              <w:t>4</w:t>
                            </w:r>
                            <w:r w:rsidRPr="00357A77">
                              <w:t xml:space="preserve"> degrees or above</w:t>
                            </w:r>
                            <w:r>
                              <w:t>, or throat appears to be infected, student will be sent home.</w:t>
                            </w:r>
                          </w:p>
                          <w:p w14:paraId="5DACD2A7" w14:textId="77777777" w:rsidR="00D753B8" w:rsidRPr="00EE4875" w:rsidRDefault="00D753B8" w:rsidP="00161928">
                            <w:pPr>
                              <w:spacing w:after="480" w:line="240" w:lineRule="auto"/>
                              <w:ind w:left="720"/>
                            </w:pPr>
                            <w:r w:rsidRPr="002B1D1C">
                              <w:rPr>
                                <w:b/>
                              </w:rPr>
                              <w:t>Strep Throat Symptoms:</w:t>
                            </w:r>
                            <w:r>
                              <w:t xml:space="preserve"> </w:t>
                            </w:r>
                            <w:r w:rsidRPr="00EE4875">
                              <w:t xml:space="preserve">Fever (greater than 101 degrees) and sore throat usually beginning 2-4 days after contact. Throat red, swollen </w:t>
                            </w:r>
                            <w:r>
                              <w:t>(</w:t>
                            </w:r>
                            <w:r w:rsidRPr="00EE4875">
                              <w:t xml:space="preserve">and </w:t>
                            </w:r>
                            <w:r>
                              <w:t xml:space="preserve">possibly pus </w:t>
                            </w:r>
                            <w:r w:rsidRPr="00EE4875">
                              <w:t>present</w:t>
                            </w:r>
                            <w:r>
                              <w:t>)</w:t>
                            </w:r>
                            <w:r w:rsidRPr="00EE4875">
                              <w:t xml:space="preserve">. Tender </w:t>
                            </w:r>
                            <w:r>
                              <w:t>l</w:t>
                            </w:r>
                            <w:r w:rsidRPr="00EE4875">
                              <w:t>ymph nodes in the neck. Difficulty in swallowing, loss of appetite</w:t>
                            </w:r>
                            <w:r>
                              <w:t>.</w:t>
                            </w:r>
                            <w:r w:rsidRPr="00EE4875">
                              <w:t xml:space="preserve"> </w:t>
                            </w:r>
                            <w:r>
                              <w:t xml:space="preserve">Drowsiness. </w:t>
                            </w:r>
                            <w:r w:rsidRPr="00EE4875">
                              <w:t>Nausea and vomiting</w:t>
                            </w:r>
                            <w:r>
                              <w:t>.</w:t>
                            </w:r>
                          </w:p>
                          <w:p w14:paraId="4A1A3C57" w14:textId="77777777" w:rsidR="00D753B8" w:rsidRPr="00333712" w:rsidRDefault="00D753B8" w:rsidP="00161928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Undiagnosed rash</w:t>
                            </w:r>
                            <w:r w:rsidRPr="00357A77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57A77">
                              <w:t xml:space="preserve">– </w:t>
                            </w:r>
                            <w:r>
                              <w:t xml:space="preserve">A student will be sent home if they have the following symptoms:  </w:t>
                            </w:r>
                            <w:r w:rsidRPr="009B0C4A">
                              <w:t>Widespread rash covering more tha</w:t>
                            </w:r>
                            <w:r>
                              <w:t xml:space="preserve">n 1/2 of the body; Rash accompanied by fever; </w:t>
                            </w:r>
                            <w:r w:rsidRPr="009B0C4A">
                              <w:t>Rash with weeping/oozing drainage and/o</w:t>
                            </w:r>
                            <w:r>
                              <w:t xml:space="preserve">r crusting (suspected impetigo); </w:t>
                            </w:r>
                            <w:r w:rsidRPr="00AA3B98">
                              <w:t>Suspected chickenpox</w:t>
                            </w:r>
                            <w:r>
                              <w:t xml:space="preserve">; </w:t>
                            </w:r>
                            <w:r w:rsidRPr="00333712">
                              <w:rPr>
                                <w:i/>
                              </w:rPr>
                              <w:t xml:space="preserve">Any of these conditions may indicate a contagious rash that should be evaluated by a physician. </w:t>
                            </w:r>
                          </w:p>
                          <w:p w14:paraId="6B89B01E" w14:textId="77777777" w:rsidR="00D753B8" w:rsidRPr="009B0C4A" w:rsidRDefault="00D753B8" w:rsidP="00161928">
                            <w:pPr>
                              <w:spacing w:line="240" w:lineRule="auto"/>
                            </w:pPr>
                            <w:r w:rsidRPr="003402DA">
                              <w:t xml:space="preserve">Student may return to school </w:t>
                            </w:r>
                            <w:r>
                              <w:t>with</w:t>
                            </w:r>
                            <w:r w:rsidRPr="003402DA">
                              <w:t xml:space="preserve"> a “may return to school”</w:t>
                            </w:r>
                            <w:r>
                              <w:t xml:space="preserve"> </w:t>
                            </w:r>
                            <w:r w:rsidRPr="003402DA">
                              <w:t>note from y</w:t>
                            </w:r>
                            <w:r>
                              <w:t xml:space="preserve">our health care provider </w:t>
                            </w:r>
                            <w:r w:rsidRPr="009B0C4A">
                              <w:t>regarding his/her rash.</w:t>
                            </w:r>
                          </w:p>
                          <w:p w14:paraId="1C3658ED" w14:textId="57A830C1" w:rsidR="00D753B8" w:rsidRPr="00C42884" w:rsidRDefault="00D753B8" w:rsidP="00161928">
                            <w:pPr>
                              <w:spacing w:after="480" w:line="240" w:lineRule="auto"/>
                              <w:rPr>
                                <w:bCs/>
                                <w:sz w:val="20"/>
                                <w:szCs w:val="20"/>
                              </w:rPr>
                            </w:pPr>
                            <w:r w:rsidRPr="00C42884">
                              <w:rPr>
                                <w:bCs/>
                                <w:i/>
                                <w:sz w:val="20"/>
                                <w:szCs w:val="20"/>
                              </w:rPr>
                              <w:t xml:space="preserve">Note: </w:t>
                            </w:r>
                            <w:r w:rsidRPr="00C42884">
                              <w:rPr>
                                <w:bCs/>
                                <w:sz w:val="20"/>
                                <w:szCs w:val="20"/>
                              </w:rPr>
                              <w:t>Students exhibiting a localized rash and who have a known diagnosis of eczema may be allowed to stay in school unless there appears to be secondary bacterial infection.</w:t>
                            </w:r>
                          </w:p>
                          <w:p w14:paraId="3741E468" w14:textId="77777777" w:rsidR="005255DA" w:rsidRPr="00357A77" w:rsidRDefault="005255DA" w:rsidP="00161928">
                            <w:pPr>
                              <w:spacing w:after="480" w:line="240" w:lineRule="auto"/>
                            </w:pPr>
                            <w:r w:rsidRPr="00357A77">
                              <w:rPr>
                                <w:b/>
                                <w:bCs/>
                              </w:rPr>
                              <w:t xml:space="preserve">Earache </w:t>
                            </w:r>
                            <w:r w:rsidRPr="00357A77">
                              <w:t xml:space="preserve">– </w:t>
                            </w:r>
                            <w:r>
                              <w:t>T</w:t>
                            </w:r>
                            <w:r w:rsidRPr="00357A77">
                              <w:t>emperature</w:t>
                            </w:r>
                            <w:r>
                              <w:t xml:space="preserve"> will be taken</w:t>
                            </w:r>
                            <w:r w:rsidRPr="00357A77">
                              <w:t xml:space="preserve">. </w:t>
                            </w:r>
                            <w:r w:rsidRPr="009D61B4">
                              <w:t>Student will be sent home</w:t>
                            </w:r>
                            <w:r>
                              <w:t xml:space="preserve"> if indicated.</w:t>
                            </w:r>
                            <w:r w:rsidRPr="00357A77">
                              <w:t xml:space="preserve"> </w:t>
                            </w:r>
                          </w:p>
                          <w:p w14:paraId="75E436A8" w14:textId="77777777" w:rsidR="005255DA" w:rsidRPr="00A96454" w:rsidRDefault="005255DA" w:rsidP="00161928">
                            <w:pPr>
                              <w:spacing w:line="240" w:lineRule="auto"/>
                            </w:pPr>
                            <w:r w:rsidRPr="00357A77">
                              <w:rPr>
                                <w:b/>
                                <w:bCs/>
                              </w:rPr>
                              <w:t xml:space="preserve">Eyes </w:t>
                            </w:r>
                            <w:r w:rsidRPr="00357A77">
                              <w:t xml:space="preserve">– </w:t>
                            </w:r>
                            <w:r w:rsidRPr="003402DA">
                              <w:t>Pink</w:t>
                            </w:r>
                            <w:r>
                              <w:t xml:space="preserve"> eye is very contagious.</w:t>
                            </w:r>
                            <w:r w:rsidRPr="00A96454">
                              <w:t xml:space="preserve"> </w:t>
                            </w:r>
                            <w:r w:rsidRPr="00A96454">
                              <w:rPr>
                                <w:bCs/>
                              </w:rPr>
                              <w:t>A parent will be notified that the student must be picked up from school.</w:t>
                            </w:r>
                          </w:p>
                          <w:p w14:paraId="4F11B2CE" w14:textId="77777777" w:rsidR="005255DA" w:rsidRDefault="005255DA" w:rsidP="00161928">
                            <w:pPr>
                              <w:spacing w:line="240" w:lineRule="auto"/>
                              <w:ind w:left="720"/>
                            </w:pPr>
                            <w:r w:rsidRPr="00343DA7">
                              <w:rPr>
                                <w:b/>
                              </w:rPr>
                              <w:t xml:space="preserve">Symptoms: </w:t>
                            </w:r>
                            <w:r w:rsidRPr="003402DA">
                              <w:t>Redness of one or bot</w:t>
                            </w:r>
                            <w:r>
                              <w:t xml:space="preserve">h eyes with or without drainage; </w:t>
                            </w:r>
                            <w:r w:rsidRPr="003402DA">
                              <w:t>Eyes are “matted” with discharge;</w:t>
                            </w:r>
                            <w:r>
                              <w:t xml:space="preserve"> Swollen eyelids; Pain or itching; Sensitivity to light. (</w:t>
                            </w:r>
                            <w:r w:rsidRPr="003402DA">
                              <w:t>Incubation period is 24-72 hours from exposure</w:t>
                            </w:r>
                            <w:r>
                              <w:t>.)</w:t>
                            </w:r>
                          </w:p>
                          <w:p w14:paraId="750578B3" w14:textId="77777777" w:rsidR="005255DA" w:rsidRPr="00357A77" w:rsidRDefault="005255DA" w:rsidP="00161928">
                            <w:pPr>
                              <w:spacing w:after="480" w:line="240" w:lineRule="auto"/>
                              <w:ind w:left="720"/>
                            </w:pPr>
                            <w:r w:rsidRPr="003402DA">
                              <w:t xml:space="preserve">Student may return to school </w:t>
                            </w:r>
                            <w:r>
                              <w:t>with</w:t>
                            </w:r>
                            <w:r w:rsidRPr="003402DA">
                              <w:t xml:space="preserve"> a “may return to school”</w:t>
                            </w:r>
                            <w:r>
                              <w:t xml:space="preserve"> </w:t>
                            </w:r>
                            <w:r w:rsidRPr="003402DA">
                              <w:t>note from y</w:t>
                            </w:r>
                            <w:r>
                              <w:t>our health care provider.</w:t>
                            </w:r>
                          </w:p>
                          <w:p w14:paraId="6A634263" w14:textId="77777777" w:rsidR="005255DA" w:rsidRDefault="005255DA" w:rsidP="00D753B8">
                            <w:pPr>
                              <w:spacing w:after="480"/>
                              <w:rPr>
                                <w:bCs/>
                              </w:rPr>
                            </w:pPr>
                          </w:p>
                          <w:p w14:paraId="226A00AA" w14:textId="77777777" w:rsidR="005255DA" w:rsidRPr="00B84CCE" w:rsidRDefault="005255DA" w:rsidP="00D753B8">
                            <w:pPr>
                              <w:spacing w:after="48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BA6E1E9" id="_x0000_s1027" type="#_x0000_t202" style="position:absolute;margin-left:260.05pt;margin-top:0;width:283.95pt;height:54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">
                <v:textbox>
                  <w:txbxContent>
                    <w:p w14:paraId="258E42FE" w14:textId="2579EF6A" w:rsidR="00D753B8" w:rsidRPr="00EE4875" w:rsidRDefault="00D753B8" w:rsidP="00161928">
                      <w:pPr>
                        <w:spacing w:line="240" w:lineRule="auto"/>
                      </w:pPr>
                      <w:r>
                        <w:rPr>
                          <w:b/>
                          <w:bCs/>
                        </w:rPr>
                        <w:t xml:space="preserve">Sore </w:t>
                      </w:r>
                      <w:r w:rsidRPr="00357A77">
                        <w:rPr>
                          <w:b/>
                          <w:bCs/>
                        </w:rPr>
                        <w:t xml:space="preserve">throat </w:t>
                      </w:r>
                      <w:r w:rsidRPr="00357A77">
                        <w:t xml:space="preserve">– </w:t>
                      </w:r>
                      <w:r>
                        <w:t>I</w:t>
                      </w:r>
                      <w:r w:rsidRPr="00357A77">
                        <w:t>f temperature is 100.</w:t>
                      </w:r>
                      <w:r w:rsidR="00B04997">
                        <w:t>4</w:t>
                      </w:r>
                      <w:r w:rsidRPr="00357A77">
                        <w:t xml:space="preserve"> degrees or above</w:t>
                      </w:r>
                      <w:r>
                        <w:t>, or throat appears to be infected, student will be sent home.</w:t>
                      </w:r>
                    </w:p>
                    <w:p w14:paraId="5DACD2A7" w14:textId="77777777" w:rsidR="00D753B8" w:rsidRPr="00EE4875" w:rsidRDefault="00D753B8" w:rsidP="00161928">
                      <w:pPr>
                        <w:spacing w:after="480" w:line="240" w:lineRule="auto"/>
                        <w:ind w:left="720"/>
                      </w:pPr>
                      <w:r w:rsidRPr="002B1D1C">
                        <w:rPr>
                          <w:b/>
                        </w:rPr>
                        <w:t>Strep Throat Symptoms:</w:t>
                      </w:r>
                      <w:r>
                        <w:t xml:space="preserve"> </w:t>
                      </w:r>
                      <w:r w:rsidRPr="00EE4875">
                        <w:t xml:space="preserve">Fever (greater than 101 degrees) and sore throat usually beginning 2-4 days after contact. Throat red, swollen </w:t>
                      </w:r>
                      <w:r>
                        <w:t>(</w:t>
                      </w:r>
                      <w:r w:rsidRPr="00EE4875">
                        <w:t xml:space="preserve">and </w:t>
                      </w:r>
                      <w:r>
                        <w:t xml:space="preserve">possibly pus </w:t>
                      </w:r>
                      <w:r w:rsidRPr="00EE4875">
                        <w:t>present</w:t>
                      </w:r>
                      <w:r>
                        <w:t>)</w:t>
                      </w:r>
                      <w:r w:rsidRPr="00EE4875">
                        <w:t xml:space="preserve">. Tender </w:t>
                      </w:r>
                      <w:r>
                        <w:t>l</w:t>
                      </w:r>
                      <w:r w:rsidRPr="00EE4875">
                        <w:t>ymph nodes in the neck. Difficulty in swallowing, loss of appetite</w:t>
                      </w:r>
                      <w:r>
                        <w:t>.</w:t>
                      </w:r>
                      <w:r w:rsidRPr="00EE4875">
                        <w:t xml:space="preserve"> </w:t>
                      </w:r>
                      <w:r>
                        <w:t xml:space="preserve">Drowsiness. </w:t>
                      </w:r>
                      <w:r w:rsidRPr="00EE4875">
                        <w:t>Nausea and vomiting</w:t>
                      </w:r>
                      <w:r>
                        <w:t>.</w:t>
                      </w:r>
                    </w:p>
                    <w:p w14:paraId="4A1A3C57" w14:textId="77777777" w:rsidR="00D753B8" w:rsidRPr="00333712" w:rsidRDefault="00D753B8" w:rsidP="00161928">
                      <w:pPr>
                        <w:spacing w:line="240" w:lineRule="auto"/>
                        <w:rPr>
                          <w:i/>
                        </w:rPr>
                      </w:pPr>
                      <w:r>
                        <w:rPr>
                          <w:b/>
                          <w:bCs/>
                        </w:rPr>
                        <w:t>Undiagnosed rash</w:t>
                      </w:r>
                      <w:r w:rsidRPr="00357A77">
                        <w:rPr>
                          <w:b/>
                          <w:bCs/>
                        </w:rPr>
                        <w:t xml:space="preserve"> </w:t>
                      </w:r>
                      <w:r w:rsidRPr="00357A77">
                        <w:t xml:space="preserve">– </w:t>
                      </w:r>
                      <w:r>
                        <w:t xml:space="preserve">A student will be sent home if they have the following symptoms:  </w:t>
                      </w:r>
                      <w:r w:rsidRPr="009B0C4A">
                        <w:t>Widespread rash covering more tha</w:t>
                      </w:r>
                      <w:r>
                        <w:t xml:space="preserve">n 1/2 of the body; Rash accompanied by fever; </w:t>
                      </w:r>
                      <w:r w:rsidRPr="009B0C4A">
                        <w:t>Rash with weeping/oozing drainage and/o</w:t>
                      </w:r>
                      <w:r>
                        <w:t xml:space="preserve">r crusting (suspected impetigo); </w:t>
                      </w:r>
                      <w:r w:rsidRPr="00AA3B98">
                        <w:t>Suspected chickenpox</w:t>
                      </w:r>
                      <w:r>
                        <w:t xml:space="preserve">; </w:t>
                      </w:r>
                      <w:r w:rsidRPr="00333712">
                        <w:rPr>
                          <w:i/>
                        </w:rPr>
                        <w:t xml:space="preserve">Any of these conditions may indicate a contagious rash that should be evaluated by a physician. </w:t>
                      </w:r>
                    </w:p>
                    <w:p w14:paraId="6B89B01E" w14:textId="77777777" w:rsidR="00D753B8" w:rsidRPr="009B0C4A" w:rsidRDefault="00D753B8" w:rsidP="00161928">
                      <w:pPr>
                        <w:spacing w:line="240" w:lineRule="auto"/>
                      </w:pPr>
                      <w:r w:rsidRPr="003402DA">
                        <w:t xml:space="preserve">Student may return to school </w:t>
                      </w:r>
                      <w:r>
                        <w:t>with</w:t>
                      </w:r>
                      <w:r w:rsidRPr="003402DA">
                        <w:t xml:space="preserve"> a “may return to school”</w:t>
                      </w:r>
                      <w:r>
                        <w:t xml:space="preserve"> </w:t>
                      </w:r>
                      <w:r w:rsidRPr="003402DA">
                        <w:t>note from y</w:t>
                      </w:r>
                      <w:r>
                        <w:t xml:space="preserve">our health care provider </w:t>
                      </w:r>
                      <w:r w:rsidRPr="009B0C4A">
                        <w:t>regarding his/her rash.</w:t>
                      </w:r>
                    </w:p>
                    <w:p w14:paraId="1C3658ED" w14:textId="57A830C1" w:rsidR="00D753B8" w:rsidRPr="00C42884" w:rsidRDefault="00D753B8" w:rsidP="00161928">
                      <w:pPr>
                        <w:spacing w:after="480" w:line="240" w:lineRule="auto"/>
                        <w:rPr>
                          <w:bCs/>
                          <w:sz w:val="20"/>
                          <w:szCs w:val="20"/>
                        </w:rPr>
                      </w:pPr>
                      <w:r w:rsidRPr="00C42884">
                        <w:rPr>
                          <w:bCs/>
                          <w:i/>
                          <w:sz w:val="20"/>
                          <w:szCs w:val="20"/>
                        </w:rPr>
                        <w:t xml:space="preserve">Note: </w:t>
                      </w:r>
                      <w:r w:rsidRPr="00C42884">
                        <w:rPr>
                          <w:bCs/>
                          <w:sz w:val="20"/>
                          <w:szCs w:val="20"/>
                        </w:rPr>
                        <w:t>Students exhibiting a localized rash and who have a known diagnosis of eczema may be allowed to stay in school unless there appears to be secondary bacterial infection.</w:t>
                      </w:r>
                    </w:p>
                    <w:p w14:paraId="3741E468" w14:textId="77777777" w:rsidR="005255DA" w:rsidRPr="00357A77" w:rsidRDefault="005255DA" w:rsidP="00161928">
                      <w:pPr>
                        <w:spacing w:after="480" w:line="240" w:lineRule="auto"/>
                      </w:pPr>
                      <w:r w:rsidRPr="00357A77">
                        <w:rPr>
                          <w:b/>
                          <w:bCs/>
                        </w:rPr>
                        <w:t xml:space="preserve">Earache </w:t>
                      </w:r>
                      <w:r w:rsidRPr="00357A77">
                        <w:t xml:space="preserve">– </w:t>
                      </w:r>
                      <w:r>
                        <w:t>T</w:t>
                      </w:r>
                      <w:r w:rsidRPr="00357A77">
                        <w:t>emperature</w:t>
                      </w:r>
                      <w:r>
                        <w:t xml:space="preserve"> will be taken</w:t>
                      </w:r>
                      <w:r w:rsidRPr="00357A77">
                        <w:t xml:space="preserve">. </w:t>
                      </w:r>
                      <w:r w:rsidRPr="009D61B4">
                        <w:t>Student will be sent home</w:t>
                      </w:r>
                      <w:r>
                        <w:t xml:space="preserve"> if indicated.</w:t>
                      </w:r>
                      <w:r w:rsidRPr="00357A77">
                        <w:t xml:space="preserve"> </w:t>
                      </w:r>
                    </w:p>
                    <w:p w14:paraId="75E436A8" w14:textId="77777777" w:rsidR="005255DA" w:rsidRPr="00A96454" w:rsidRDefault="005255DA" w:rsidP="00161928">
                      <w:pPr>
                        <w:spacing w:line="240" w:lineRule="auto"/>
                      </w:pPr>
                      <w:r w:rsidRPr="00357A77">
                        <w:rPr>
                          <w:b/>
                          <w:bCs/>
                        </w:rPr>
                        <w:t xml:space="preserve">Eyes </w:t>
                      </w:r>
                      <w:r w:rsidRPr="00357A77">
                        <w:t xml:space="preserve">– </w:t>
                      </w:r>
                      <w:r w:rsidRPr="003402DA">
                        <w:t>Pink</w:t>
                      </w:r>
                      <w:r>
                        <w:t xml:space="preserve"> eye is very contagious.</w:t>
                      </w:r>
                      <w:r w:rsidRPr="00A96454">
                        <w:t xml:space="preserve"> </w:t>
                      </w:r>
                      <w:r w:rsidRPr="00A96454">
                        <w:rPr>
                          <w:bCs/>
                        </w:rPr>
                        <w:t>A parent will be notified that the student must be picked up from school.</w:t>
                      </w:r>
                    </w:p>
                    <w:p w14:paraId="4F11B2CE" w14:textId="77777777" w:rsidR="005255DA" w:rsidRDefault="005255DA" w:rsidP="00161928">
                      <w:pPr>
                        <w:spacing w:line="240" w:lineRule="auto"/>
                        <w:ind w:left="720"/>
                      </w:pPr>
                      <w:r w:rsidRPr="00343DA7">
                        <w:rPr>
                          <w:b/>
                        </w:rPr>
                        <w:t xml:space="preserve">Symptoms: </w:t>
                      </w:r>
                      <w:r w:rsidRPr="003402DA">
                        <w:t>Redness of one or bot</w:t>
                      </w:r>
                      <w:r>
                        <w:t xml:space="preserve">h eyes with or without drainage; </w:t>
                      </w:r>
                      <w:r w:rsidRPr="003402DA">
                        <w:t>Eyes are “matted” with discharge;</w:t>
                      </w:r>
                      <w:r>
                        <w:t xml:space="preserve"> Swollen eyelids; Pain or itching; Sensitivity to light. (</w:t>
                      </w:r>
                      <w:r w:rsidRPr="003402DA">
                        <w:t>Incubation period is 24-72 hours from exposure</w:t>
                      </w:r>
                      <w:r>
                        <w:t>.)</w:t>
                      </w:r>
                    </w:p>
                    <w:p w14:paraId="750578B3" w14:textId="77777777" w:rsidR="005255DA" w:rsidRPr="00357A77" w:rsidRDefault="005255DA" w:rsidP="00161928">
                      <w:pPr>
                        <w:spacing w:after="480" w:line="240" w:lineRule="auto"/>
                        <w:ind w:left="720"/>
                      </w:pPr>
                      <w:r w:rsidRPr="003402DA">
                        <w:t xml:space="preserve">Student may return to school </w:t>
                      </w:r>
                      <w:r>
                        <w:t>with</w:t>
                      </w:r>
                      <w:r w:rsidRPr="003402DA">
                        <w:t xml:space="preserve"> a “may return to school”</w:t>
                      </w:r>
                      <w:r>
                        <w:t xml:space="preserve"> </w:t>
                      </w:r>
                      <w:r w:rsidRPr="003402DA">
                        <w:t>note from y</w:t>
                      </w:r>
                      <w:r>
                        <w:t>our health care provider.</w:t>
                      </w:r>
                    </w:p>
                    <w:p w14:paraId="6A634263" w14:textId="77777777" w:rsidR="005255DA" w:rsidRDefault="005255DA" w:rsidP="00D753B8">
                      <w:pPr>
                        <w:spacing w:after="480"/>
                        <w:rPr>
                          <w:bCs/>
                        </w:rPr>
                      </w:pPr>
                    </w:p>
                    <w:p w14:paraId="226A00AA" w14:textId="77777777" w:rsidR="005255DA" w:rsidRPr="00B84CCE" w:rsidRDefault="005255DA" w:rsidP="00D753B8">
                      <w:pPr>
                        <w:spacing w:after="48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753B8" w:rsidSect="002F07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008" w:bottom="1008" w:left="1008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53D3B" w14:textId="77777777" w:rsidR="00194699" w:rsidRDefault="00194699" w:rsidP="00383C11">
      <w:pPr>
        <w:spacing w:after="0" w:line="240" w:lineRule="auto"/>
      </w:pPr>
      <w:r>
        <w:separator/>
      </w:r>
    </w:p>
  </w:endnote>
  <w:endnote w:type="continuationSeparator" w:id="0">
    <w:p w14:paraId="7928F737" w14:textId="77777777" w:rsidR="00194699" w:rsidRDefault="00194699" w:rsidP="00383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FA724" w14:textId="77777777" w:rsidR="00001398" w:rsidRDefault="000013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64F85E" w14:textId="02C9C92E" w:rsidR="001D1791" w:rsidRPr="00642C06" w:rsidRDefault="002F0764" w:rsidP="00001398">
    <w:pPr>
      <w:pStyle w:val="Footer"/>
      <w:jc w:val="center"/>
      <w:rPr>
        <w:color w:val="4B4B4B"/>
        <w:sz w:val="16"/>
        <w:szCs w:val="16"/>
      </w:rPr>
    </w:pPr>
    <w:r w:rsidRPr="00642C06">
      <w:rPr>
        <w:color w:val="4B4B4B"/>
        <w:sz w:val="16"/>
        <w:szCs w:val="16"/>
      </w:rPr>
      <w:t>*</w:t>
    </w:r>
    <w:r w:rsidR="00642C06" w:rsidRPr="00642C06">
      <w:rPr>
        <w:color w:val="4B4B4B"/>
        <w:sz w:val="16"/>
        <w:szCs w:val="16"/>
      </w:rPr>
      <w:t>*</w:t>
    </w:r>
    <w:r w:rsidRPr="00642C06">
      <w:rPr>
        <w:color w:val="4B4B4B"/>
        <w:sz w:val="16"/>
        <w:szCs w:val="16"/>
      </w:rPr>
      <w:t>The entire Guidelines For Illness document can be found at</w:t>
    </w:r>
    <w:r w:rsidR="001D1791" w:rsidRPr="00642C06">
      <w:rPr>
        <w:color w:val="4B4B4B"/>
        <w:sz w:val="16"/>
        <w:szCs w:val="16"/>
      </w:rPr>
      <w:t>:</w:t>
    </w:r>
    <w:r w:rsidR="00B94B09" w:rsidRPr="00642C06">
      <w:rPr>
        <w:color w:val="4B4B4B"/>
        <w:sz w:val="16"/>
        <w:szCs w:val="16"/>
      </w:rPr>
      <w:t xml:space="preserve"> </w:t>
    </w:r>
    <w:hyperlink r:id="rId1" w:history="1">
      <w:r w:rsidR="00B94B09" w:rsidRPr="00642C06">
        <w:rPr>
          <w:rStyle w:val="Hyperlink"/>
          <w:color w:val="4B4B4B"/>
          <w:sz w:val="16"/>
          <w:szCs w:val="16"/>
        </w:rPr>
        <w:t>http://knoxschools.org/kcs</w:t>
      </w:r>
    </w:hyperlink>
    <w:r w:rsidR="00B94B09" w:rsidRPr="00642C06">
      <w:rPr>
        <w:color w:val="4B4B4B"/>
        <w:sz w:val="16"/>
        <w:szCs w:val="16"/>
      </w:rPr>
      <w:t xml:space="preserve"> keywords “guidelines for illness”</w:t>
    </w:r>
    <w:r w:rsidR="00642C06" w:rsidRPr="00642C06">
      <w:rPr>
        <w:color w:val="4B4B4B"/>
        <w:sz w:val="16"/>
        <w:szCs w:val="16"/>
      </w:rPr>
      <w:t>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BA444" w14:textId="77777777" w:rsidR="00001398" w:rsidRDefault="000013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25C741" w14:textId="77777777" w:rsidR="00194699" w:rsidRDefault="00194699" w:rsidP="00383C11">
      <w:pPr>
        <w:spacing w:after="0" w:line="240" w:lineRule="auto"/>
      </w:pPr>
      <w:r>
        <w:separator/>
      </w:r>
    </w:p>
  </w:footnote>
  <w:footnote w:type="continuationSeparator" w:id="0">
    <w:p w14:paraId="404C679F" w14:textId="77777777" w:rsidR="00194699" w:rsidRDefault="00194699" w:rsidP="00383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C29DF5" w14:textId="77777777" w:rsidR="00001398" w:rsidRDefault="000013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3A53D3" w14:textId="603FF931" w:rsidR="005D09DE" w:rsidRDefault="00B50353" w:rsidP="00383C11">
    <w:pPr>
      <w:pStyle w:val="Header"/>
      <w:jc w:val="center"/>
      <w:rPr>
        <w:b/>
        <w:sz w:val="36"/>
        <w:szCs w:val="36"/>
      </w:rPr>
    </w:pPr>
    <w:r w:rsidRPr="006D0915">
      <w:rPr>
        <w:noProof/>
        <w:sz w:val="44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118745" distB="118745" distL="114300" distR="114300" simplePos="0" relativeHeight="251658240" behindDoc="1" locked="0" layoutInCell="1" allowOverlap="1" wp14:anchorId="1E219CDB" wp14:editId="60D69BFC">
          <wp:simplePos x="0" y="0"/>
          <wp:positionH relativeFrom="column">
            <wp:posOffset>4503420</wp:posOffset>
          </wp:positionH>
          <wp:positionV relativeFrom="page">
            <wp:posOffset>320040</wp:posOffset>
          </wp:positionV>
          <wp:extent cx="1639570" cy="993140"/>
          <wp:effectExtent l="0" t="0" r="0" b="0"/>
          <wp:wrapTight wrapText="bothSides">
            <wp:wrapPolygon edited="0">
              <wp:start x="0" y="0"/>
              <wp:lineTo x="0" y="21130"/>
              <wp:lineTo x="21332" y="21130"/>
              <wp:lineTo x="21332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ney-311047_640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9570" cy="993140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8AE90BA" w14:textId="3E88508C" w:rsidR="00383C11" w:rsidRPr="00B50353" w:rsidRDefault="00B50353" w:rsidP="005D09DE">
    <w:pPr>
      <w:pStyle w:val="Header"/>
      <w:rPr>
        <w:b/>
        <w:bCs/>
        <w:sz w:val="48"/>
        <w:szCs w:val="48"/>
      </w:rPr>
    </w:pPr>
    <w:r>
      <w:rPr>
        <w:b/>
        <w:bCs/>
        <w:sz w:val="44"/>
        <w:szCs w:val="3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</w:r>
    <w:r w:rsidR="002F0764" w:rsidRPr="00B50353">
      <w:rPr>
        <w:b/>
        <w:bCs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G</w:t>
    </w:r>
    <w:r w:rsidR="00383C11" w:rsidRPr="00B50353">
      <w:rPr>
        <w:b/>
        <w:bCs/>
        <w:sz w:val="48"/>
        <w:szCs w:val="4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uidelines for Illness</w:t>
    </w:r>
    <w:r w:rsidR="009D60F0" w:rsidRPr="00B50353">
      <w:rPr>
        <w:b/>
        <w:bCs/>
        <w:i/>
        <w:sz w:val="48"/>
        <w:szCs w:val="48"/>
      </w:rPr>
      <w:t xml:space="preserve"> </w:t>
    </w:r>
  </w:p>
  <w:tbl>
    <w:tblPr>
      <w:tblStyle w:val="TableGrid"/>
      <w:tblW w:w="10440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440"/>
    </w:tblGrid>
    <w:tr w:rsidR="00383C11" w14:paraId="1B82506C" w14:textId="77777777" w:rsidTr="00642C06">
      <w:trPr>
        <w:trHeight w:val="875"/>
        <w:jc w:val="center"/>
      </w:trPr>
      <w:tc>
        <w:tcPr>
          <w:tcW w:w="10440" w:type="dxa"/>
          <w:shd w:val="clear" w:color="auto" w:fill="auto"/>
          <w:tcMar>
            <w:top w:w="115" w:type="dxa"/>
            <w:left w:w="115" w:type="dxa"/>
            <w:bottom w:w="115" w:type="dxa"/>
            <w:right w:w="115" w:type="dxa"/>
          </w:tcMar>
        </w:tcPr>
        <w:p w14:paraId="5BF32FEC" w14:textId="2699402E" w:rsidR="0042271F" w:rsidRPr="00D3419E" w:rsidRDefault="00383C11" w:rsidP="002678C2">
          <w:pPr>
            <w:pStyle w:val="Header"/>
            <w:rPr>
              <w:b/>
              <w:bCs/>
              <w:i/>
            </w:rPr>
          </w:pPr>
          <w:r w:rsidRPr="00642C06">
            <w:rPr>
              <w:bCs/>
              <w:i/>
            </w:rPr>
            <w:t>For the safety and well-being of our s</w:t>
          </w:r>
          <w:r w:rsidR="002678C2">
            <w:rPr>
              <w:bCs/>
              <w:i/>
            </w:rPr>
            <w:t>tudents and staff</w:t>
          </w:r>
          <w:r w:rsidRPr="00642C06">
            <w:rPr>
              <w:bCs/>
              <w:i/>
            </w:rPr>
            <w:t xml:space="preserve">, </w:t>
          </w:r>
          <w:r w:rsidR="00E87B63">
            <w:rPr>
              <w:bCs/>
              <w:i/>
            </w:rPr>
            <w:t>per Knox County School</w:t>
          </w:r>
          <w:r w:rsidR="00DB5BBD">
            <w:rPr>
              <w:bCs/>
              <w:i/>
            </w:rPr>
            <w:t>s</w:t>
          </w:r>
          <w:r w:rsidR="00E87B63">
            <w:rPr>
              <w:bCs/>
              <w:i/>
            </w:rPr>
            <w:t xml:space="preserve"> policy, </w:t>
          </w:r>
          <w:r w:rsidRPr="00642C06">
            <w:rPr>
              <w:bCs/>
              <w:i/>
            </w:rPr>
            <w:t xml:space="preserve">a child with a contagious medical issue cannot remain at school. Students who </w:t>
          </w:r>
          <w:r w:rsidR="0073418F" w:rsidRPr="00642C06">
            <w:rPr>
              <w:bCs/>
              <w:i/>
            </w:rPr>
            <w:t xml:space="preserve">have fever, </w:t>
          </w:r>
          <w:r w:rsidRPr="00642C06">
            <w:rPr>
              <w:bCs/>
              <w:i/>
            </w:rPr>
            <w:t xml:space="preserve">throw up, </w:t>
          </w:r>
          <w:r w:rsidR="0073418F" w:rsidRPr="00642C06">
            <w:rPr>
              <w:bCs/>
              <w:i/>
            </w:rPr>
            <w:t xml:space="preserve">or have diarrhea </w:t>
          </w:r>
          <w:r w:rsidRPr="00642C06">
            <w:rPr>
              <w:bCs/>
              <w:i/>
            </w:rPr>
            <w:t>at school</w:t>
          </w:r>
          <w:r w:rsidRPr="00674592">
            <w:rPr>
              <w:b/>
              <w:bCs/>
              <w:i/>
            </w:rPr>
            <w:t xml:space="preserve"> may not return until they are symptom free (without medication) for 24 hours.</w:t>
          </w:r>
          <w:r w:rsidR="00642C06">
            <w:rPr>
              <w:b/>
              <w:bCs/>
              <w:i/>
            </w:rPr>
            <w:t xml:space="preserve"> </w:t>
          </w:r>
          <w:r w:rsidR="00642C06" w:rsidRPr="00642C06">
            <w:rPr>
              <w:bCs/>
              <w:i/>
            </w:rPr>
            <w:t>The most common medical issues are outlined below.</w:t>
          </w:r>
        </w:p>
      </w:tc>
    </w:tr>
  </w:tbl>
  <w:p w14:paraId="7153F0FC" w14:textId="77777777" w:rsidR="00383C11" w:rsidRDefault="00383C11" w:rsidP="00383C11">
    <w:pPr>
      <w:pStyle w:val="Header"/>
      <w:jc w:val="center"/>
    </w:pPr>
    <w:r>
      <w:rPr>
        <w:b/>
        <w:bCs/>
        <w:sz w:val="32"/>
        <w:szCs w:val="32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BABDD" w14:textId="77777777" w:rsidR="00001398" w:rsidRDefault="00001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A77"/>
    <w:rsid w:val="00001398"/>
    <w:rsid w:val="00007B1B"/>
    <w:rsid w:val="000129B1"/>
    <w:rsid w:val="000718D0"/>
    <w:rsid w:val="000C65D0"/>
    <w:rsid w:val="000F61F5"/>
    <w:rsid w:val="0013235A"/>
    <w:rsid w:val="00134AAD"/>
    <w:rsid w:val="00161928"/>
    <w:rsid w:val="00162B0F"/>
    <w:rsid w:val="001938CC"/>
    <w:rsid w:val="00194699"/>
    <w:rsid w:val="001D1791"/>
    <w:rsid w:val="002002A1"/>
    <w:rsid w:val="0020783E"/>
    <w:rsid w:val="002678C2"/>
    <w:rsid w:val="002B1D1C"/>
    <w:rsid w:val="002C2870"/>
    <w:rsid w:val="002E3E71"/>
    <w:rsid w:val="002F0764"/>
    <w:rsid w:val="00333712"/>
    <w:rsid w:val="003402DA"/>
    <w:rsid w:val="00343DA7"/>
    <w:rsid w:val="00357A77"/>
    <w:rsid w:val="00362733"/>
    <w:rsid w:val="003820CF"/>
    <w:rsid w:val="00383C11"/>
    <w:rsid w:val="003950E5"/>
    <w:rsid w:val="003E5630"/>
    <w:rsid w:val="0042271F"/>
    <w:rsid w:val="004372E1"/>
    <w:rsid w:val="00455662"/>
    <w:rsid w:val="00486E0C"/>
    <w:rsid w:val="00492E80"/>
    <w:rsid w:val="004A7DB2"/>
    <w:rsid w:val="004C7791"/>
    <w:rsid w:val="004D7C24"/>
    <w:rsid w:val="004F2465"/>
    <w:rsid w:val="005255DA"/>
    <w:rsid w:val="005D09DE"/>
    <w:rsid w:val="0060235A"/>
    <w:rsid w:val="00614815"/>
    <w:rsid w:val="00642C06"/>
    <w:rsid w:val="006565CA"/>
    <w:rsid w:val="00674592"/>
    <w:rsid w:val="006804D3"/>
    <w:rsid w:val="006C740C"/>
    <w:rsid w:val="006D0915"/>
    <w:rsid w:val="007325A1"/>
    <w:rsid w:val="0073418F"/>
    <w:rsid w:val="007561D9"/>
    <w:rsid w:val="00781F13"/>
    <w:rsid w:val="007F3F35"/>
    <w:rsid w:val="00822CB6"/>
    <w:rsid w:val="00827309"/>
    <w:rsid w:val="0083255A"/>
    <w:rsid w:val="008C0460"/>
    <w:rsid w:val="008F6965"/>
    <w:rsid w:val="00955B54"/>
    <w:rsid w:val="009B0C4A"/>
    <w:rsid w:val="009B6EF4"/>
    <w:rsid w:val="009D60F0"/>
    <w:rsid w:val="009D61B4"/>
    <w:rsid w:val="00A55070"/>
    <w:rsid w:val="00A76A30"/>
    <w:rsid w:val="00A96454"/>
    <w:rsid w:val="00AA10E5"/>
    <w:rsid w:val="00AA3B98"/>
    <w:rsid w:val="00AB5BA6"/>
    <w:rsid w:val="00B04997"/>
    <w:rsid w:val="00B273DE"/>
    <w:rsid w:val="00B50353"/>
    <w:rsid w:val="00B551A1"/>
    <w:rsid w:val="00B762D5"/>
    <w:rsid w:val="00B837A5"/>
    <w:rsid w:val="00B84CCE"/>
    <w:rsid w:val="00B94B09"/>
    <w:rsid w:val="00C108C4"/>
    <w:rsid w:val="00C42884"/>
    <w:rsid w:val="00C9518E"/>
    <w:rsid w:val="00CF36CC"/>
    <w:rsid w:val="00D20018"/>
    <w:rsid w:val="00D3419E"/>
    <w:rsid w:val="00D753B8"/>
    <w:rsid w:val="00DB5BBD"/>
    <w:rsid w:val="00DD2777"/>
    <w:rsid w:val="00DE315C"/>
    <w:rsid w:val="00E45FB0"/>
    <w:rsid w:val="00E57E09"/>
    <w:rsid w:val="00E87B63"/>
    <w:rsid w:val="00EE34C9"/>
    <w:rsid w:val="00EE4875"/>
    <w:rsid w:val="00F45757"/>
    <w:rsid w:val="00F73261"/>
    <w:rsid w:val="00FA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A213B1"/>
  <w15:chartTrackingRefBased/>
  <w15:docId w15:val="{CCA7680A-24EC-43C8-BA43-10D5805C9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84C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C11"/>
  </w:style>
  <w:style w:type="paragraph" w:styleId="Footer">
    <w:name w:val="footer"/>
    <w:basedOn w:val="Normal"/>
    <w:link w:val="FooterChar"/>
    <w:uiPriority w:val="99"/>
    <w:unhideWhenUsed/>
    <w:rsid w:val="00383C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C11"/>
  </w:style>
  <w:style w:type="table" w:styleId="TableGrid">
    <w:name w:val="Table Grid"/>
    <w:basedOn w:val="TableNormal"/>
    <w:uiPriority w:val="39"/>
    <w:rsid w:val="00383C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B0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4B09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7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733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04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knoxschools.org/kc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A2D2E8-29DA-064C-BFDA-0D7359337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DIXON</dc:creator>
  <cp:keywords/>
  <dc:description/>
  <cp:lastModifiedBy>TARA HOWELLSPIKES</cp:lastModifiedBy>
  <cp:revision>2</cp:revision>
  <cp:lastPrinted>2020-10-09T14:13:00Z</cp:lastPrinted>
  <dcterms:created xsi:type="dcterms:W3CDTF">2020-10-09T14:36:00Z</dcterms:created>
  <dcterms:modified xsi:type="dcterms:W3CDTF">2020-10-09T14:36:00Z</dcterms:modified>
</cp:coreProperties>
</file>